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office" Type="http://schemas.openxmlformats.org/officeDocument/2006/relationships/officeDocument" Target="word/document.xml"/><Relationship Id="core"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PRIORITY PITCH</w:t>
      </w:r>
    </w:p>
    <w:p>
      <w:pPr>
        <w:pStyle w:val="Subtitle"/>
      </w:pPr>
      <w:r>
        <w:t xml:space="preserve">WeMart — My Turn</w:t>
      </w:r>
    </w:p>
    <w:p>
      <w:pPr>
        <w:pStyle w:val="FieldLabel"/>
      </w:pPr>
      <w:r>
        <w:t xml:space="preserve">Catalogue</w:t>
      </w:r>
    </w:p>
    <w:p>
      <w:pPr>
        <w:pStyle w:val="Normal"/>
      </w:pPr>
      <w:r>
        <w:t xml:space="preserve">NUTZ039S</w:t>
      </w:r>
    </w:p>
    <w:p>
      <w:pPr>
        <w:pStyle w:val="FieldLabel"/>
      </w:pPr>
      <w:r>
        <w:t xml:space="preserve">Prepared</w:t>
      </w:r>
    </w:p>
    <w:p>
      <w:pPr>
        <w:pStyle w:val="Normal"/>
      </w:pPr>
      <w:r>
        <w:t xml:space="preserve">2026-10-04T18:55:57.267Z</w:t>
      </w:r>
    </w:p>
    <w:p>
      <w:pPr>
        <w:pStyle w:val="Normal"/>
      </w:pPr>
      <w:r>
        <w:t xml:space="preserve">Public dossier: </w:t>
      </w:r>
      <w:hyperlink r:id="publicDossier">
        <w:r>
          <w:rPr>
            <w:color w:val="067C83"/>
            <w:u w:val="single"/>
          </w:rPr>
          <w:t xml:space="preserve">https://prioritypitch.crazynutzmusic.com/priority-pitch/NUTZ039</w:t>
        </w:r>
      </w:hyperlink>
    </w:p>
    <w:p>
      <w:pPr>
        <w:pStyle w:val="Heading1"/>
      </w:pPr>
      <w:r>
        <w:t xml:space="preserve">Release and delivery</w:t>
      </w:r>
    </w:p>
    <w:p>
      <w:pPr>
        <w:pStyle w:val="FieldLabel"/>
      </w:pPr>
      <w:r>
        <w:t xml:space="preserve">Official catalogue release date</w:t>
      </w:r>
    </w:p>
    <w:p>
      <w:pPr>
        <w:pStyle w:val="Normal"/>
      </w:pPr>
      <w:r>
        <w:t xml:space="preserve">2026-04-03</w:t>
      </w:r>
    </w:p>
    <w:p>
      <w:pPr>
        <w:pStyle w:val="FieldLabel"/>
      </w:pPr>
      <w:r>
        <w:t xml:space="preserve">Delivery status</w:t>
      </w:r>
    </w:p>
    <w:p>
      <w:pPr>
        <w:pStyle w:val="Normal"/>
      </w:pPr>
      <w:r>
        <w:t xml:space="preserve">sent</w:t>
      </w:r>
    </w:p>
    <w:p>
      <w:pPr>
        <w:pStyle w:val="FieldLabel"/>
      </w:pPr>
      <w:r>
        <w:t xml:space="preserve">Streaming edition</w:t>
      </w:r>
    </w:p>
    <w:p>
      <w:pPr>
        <w:pStyle w:val="Normal"/>
      </w:pPr>
      <w:r>
        <w:t xml:space="preserve">Streaming edition supplied</w:t>
      </w:r>
    </w:p>
    <w:p>
      <w:pPr>
        <w:pStyle w:val="Heading1"/>
      </w:pPr>
      <w:r>
        <w:t xml:space="preserve">1. Catalog</w:t>
      </w:r>
    </w:p>
    <w:p>
      <w:pPr>
        <w:pStyle w:val="Normal"/>
        <w:keepLines/>
        <w:keepNext/>
      </w:pPr>
      <w:r>
        <w:t xml:space="preserve">NUTZ039S</w:t>
      </w:r>
    </w:p>
    <w:p>
      <w:pPr>
        <w:pStyle w:val="Normal"/>
      </w:pPr>
      <w:r>
        <w:t xml:space="preserve">Evidence status: verified</w:t>
      </w:r>
    </w:p>
    <w:p>
      <w:pPr>
        <w:pStyle w:val="Heading1"/>
      </w:pPr>
      <w:r>
        <w:t xml:space="preserve">2. Nombre Release (Artistas)</w:t>
      </w:r>
    </w:p>
    <w:p>
      <w:pPr>
        <w:pStyle w:val="Normal"/>
        <w:keepLines/>
        <w:keepNext/>
      </w:pPr>
      <w:r>
        <w:t xml:space="preserve">My Turn (WeMart)</w:t>
      </w:r>
    </w:p>
    <w:p>
      <w:pPr>
        <w:pStyle w:val="Normal"/>
      </w:pPr>
      <w:r>
        <w:t xml:space="preserve">Evidence status: verified</w:t>
      </w:r>
    </w:p>
    <w:p>
      <w:pPr>
        <w:pStyle w:val="Heading1"/>
      </w:pPr>
      <w:r>
        <w:t xml:space="preserve">3. Estado</w:t>
      </w:r>
    </w:p>
    <w:p>
      <w:pPr>
        <w:pStyle w:val="Normal"/>
        <w:keepLines/>
        <w:keepNext/>
      </w:pPr>
      <w:r>
        <w:t xml:space="preserve">PITCH HISTÓRICO · ENVIADO</w:t>
      </w:r>
    </w:p>
    <w:p>
      <w:pPr>
        <w:pStyle w:val="Normal"/>
      </w:pPr>
      <w:r>
        <w:t xml:space="preserve">Evidence status: verified</w:t>
      </w:r>
    </w:p>
    <w:p>
      <w:pPr>
        <w:pStyle w:val="Heading1"/>
      </w:pPr>
      <w:r>
        <w:t xml:space="preserve">4. 1. ¿Quién eres?*</w:t>
      </w:r>
    </w:p>
    <w:p>
      <w:pPr>
        <w:pStyle w:val="Normal"/>
        <w:keepLines/>
        <w:keepNext/>
      </w:pPr>
      <w:r>
        <w:t xml:space="preserve">Edu (Marketing - Crazy Nutz Music)</w:t>
      </w:r>
    </w:p>
    <w:p>
      <w:pPr>
        <w:pStyle w:val="Normal"/>
      </w:pPr>
      <w:r>
        <w:t xml:space="preserve">Evidence status: historical</w:t>
      </w:r>
    </w:p>
    <w:p>
      <w:pPr>
        <w:pStyle w:val="Heading1"/>
      </w:pPr>
      <w:r>
        <w:t xml:space="preserve">5. 2. ¿Cuál es tu e-mail?*</w:t>
      </w:r>
    </w:p>
    <w:p>
      <w:pPr>
        <w:pStyle w:val="Normal"/>
        <w:keepLines/>
        <w:keepNext/>
      </w:pPr>
      <w:r>
        <w:t xml:space="preserve">info@crazynutzmusic.com</w:t>
      </w:r>
    </w:p>
    <w:p>
      <w:pPr>
        <w:pStyle w:val="Normal"/>
      </w:pPr>
      <w:r>
        <w:t xml:space="preserve">Evidence status: historical</w:t>
      </w:r>
    </w:p>
    <w:p>
      <w:pPr>
        <w:pStyle w:val="Heading1"/>
      </w:pPr>
      <w:r>
        <w:t xml:space="preserve">6. 3. Nombre del sello discográfico:*</w:t>
      </w:r>
    </w:p>
    <w:p>
      <w:pPr>
        <w:pStyle w:val="Normal"/>
        <w:keepLines/>
        <w:keepNext/>
      </w:pPr>
      <w:r>
        <w:t xml:space="preserve">Crazy Nutz Music</w:t>
      </w:r>
    </w:p>
    <w:p>
      <w:pPr>
        <w:pStyle w:val="Normal"/>
      </w:pPr>
      <w:r>
        <w:t xml:space="preserve">Evidence status: historical</w:t>
      </w:r>
    </w:p>
    <w:p>
      <w:pPr>
        <w:pStyle w:val="Heading1"/>
      </w:pPr>
      <w:r>
        <w:t xml:space="preserve">7. 4. Fecha de lanzamiento:*</w:t>
      </w:r>
    </w:p>
    <w:p>
      <w:pPr>
        <w:pStyle w:val="Normal"/>
        <w:keepLines/>
        <w:keepNext/>
      </w:pPr>
      <w:r>
        <w:t xml:space="preserve">04/03/2026</w:t>
      </w:r>
    </w:p>
    <w:p>
      <w:pPr>
        <w:pStyle w:val="Normal"/>
      </w:pPr>
      <w:r>
        <w:t xml:space="preserve">Evidence status: historical</w:t>
      </w:r>
    </w:p>
    <w:p>
      <w:pPr>
        <w:pStyle w:val="Heading1"/>
      </w:pPr>
      <w:r>
        <w:t xml:space="preserve">8. 5. Artista(s) – Título del lanzamiento:*</w:t>
      </w:r>
    </w:p>
    <w:p>
      <w:pPr>
        <w:pStyle w:val="Normal"/>
        <w:keepLines/>
        <w:keepNext/>
      </w:pPr>
      <w:r>
        <w:t xml:space="preserve">WeMart – My Turn</w:t>
      </w:r>
    </w:p>
    <w:p>
      <w:pPr>
        <w:pStyle w:val="Normal"/>
      </w:pPr>
      <w:r>
        <w:t xml:space="preserve">Evidence status: verified</w:t>
      </w:r>
    </w:p>
    <w:p>
      <w:pPr>
        <w:pStyle w:val="Heading1"/>
      </w:pPr>
      <w:r>
        <w:t xml:space="preserve">9. 6. Tipo de catálogo:*</w:t>
      </w:r>
    </w:p>
    <w:p>
      <w:pPr>
        <w:pStyle w:val="Normal"/>
        <w:keepLines/>
        <w:keepNext/>
      </w:pPr>
      <w:r>
        <w:t xml:space="preserve">Single</w:t>
      </w:r>
    </w:p>
    <w:p>
      <w:pPr>
        <w:pStyle w:val="Normal"/>
      </w:pPr>
      <w:r>
        <w:t xml:space="preserve">Evidence status: historical</w:t>
      </w:r>
    </w:p>
    <w:p>
      <w:pPr>
        <w:pStyle w:val="Heading1"/>
      </w:pPr>
      <w:r>
        <w:t xml:space="preserve">10. 7. Ciudad del artista y país de origen:*</w:t>
      </w:r>
    </w:p>
    <w:p>
      <w:pPr>
        <w:pStyle w:val="Normal"/>
        <w:keepLines/>
        <w:keepNext/>
      </w:pPr>
      <w:r>
        <w:t xml:space="preserve">Madrid, Spain</w:t>
      </w:r>
    </w:p>
    <w:p>
      <w:pPr>
        <w:pStyle w:val="Normal"/>
      </w:pPr>
      <w:r>
        <w:t xml:space="preserve">Evidence status: historical</w:t>
      </w:r>
    </w:p>
    <w:p>
      <w:pPr>
        <w:pStyle w:val="Heading1"/>
      </w:pPr>
      <w:r>
        <w:t xml:space="preserve">11. 8. Ciudad y país en el que se encuentra actualmente el artista, si es diferente a la ciudad y el país de origen:</w:t>
      </w:r>
    </w:p>
    <w:p>
      <w:pPr>
        <w:pStyle w:val="Normal"/>
        <w:keepLines/>
        <w:keepNext/>
      </w:pPr>
      <w:r>
        <w:t xml:space="preserve">Madrid, Spain</w:t>
      </w:r>
    </w:p>
    <w:p>
      <w:pPr>
        <w:pStyle w:val="Normal"/>
      </w:pPr>
      <w:r>
        <w:t xml:space="preserve">Evidence status: historical</w:t>
      </w:r>
    </w:p>
    <w:p>
      <w:pPr>
        <w:pStyle w:val="Heading1"/>
      </w:pPr>
      <w:r>
        <w:t xml:space="preserve">12. 9. Género principal de lanzamiento:*</w:t>
      </w:r>
    </w:p>
    <w:p>
      <w:pPr>
        <w:pStyle w:val="Normal"/>
        <w:keepLines/>
        <w:keepNext/>
      </w:pPr>
      <w:r>
        <w:t xml:space="preserve">Tech House</w:t>
      </w:r>
    </w:p>
    <w:p>
      <w:pPr>
        <w:pStyle w:val="Normal"/>
      </w:pPr>
      <w:r>
        <w:t xml:space="preserve">Evidence status: historical</w:t>
      </w:r>
    </w:p>
    <w:p>
      <w:pPr>
        <w:pStyle w:val="Heading1"/>
      </w:pPr>
      <w:r>
        <w:t xml:space="preserve">13. 10. Ánimo (mood):*</w:t>
      </w:r>
    </w:p>
    <w:p>
      <w:pPr>
        <w:pStyle w:val="Normal"/>
        <w:keepLines/>
        <w:keepNext/>
      </w:pPr>
      <w:r>
        <w:t xml:space="preserve">Energico</w:t>
      </w:r>
    </w:p>
    <w:p>
      <w:pPr>
        <w:pStyle w:val="Normal"/>
      </w:pPr>
      <w:r>
        <w:t xml:space="preserve">Evidence status: historical</w:t>
      </w:r>
    </w:p>
    <w:p>
      <w:pPr>
        <w:pStyle w:val="Heading1"/>
      </w:pPr>
      <w:r>
        <w:t xml:space="preserve">14. 11. Estilo:*</w:t>
      </w:r>
    </w:p>
    <w:p>
      <w:pPr>
        <w:pStyle w:val="Normal"/>
        <w:keepLines/>
        <w:keepNext/>
      </w:pPr>
      <w:r>
        <w:t xml:space="preserve">Festivo</w:t>
      </w:r>
    </w:p>
    <w:p>
      <w:pPr>
        <w:pStyle w:val="Normal"/>
      </w:pPr>
      <w:r>
        <w:t xml:space="preserve">Evidence status: historical</w:t>
      </w:r>
    </w:p>
    <w:p>
      <w:pPr>
        <w:pStyle w:val="Heading1"/>
      </w:pPr>
      <w:r>
        <w:t xml:space="preserve">15. 12. Notas destacadas de prensa:*</w:t>
      </w:r>
    </w:p>
    <w:p>
      <w:pPr>
        <w:pStyle w:val="Normal"/>
        <w:keepLines/>
        <w:keepNext/>
      </w:pPr>
      <w:r>
        <w:t xml:space="preserve">- MixMag Spain: Kit Articulo Digital Completo (Web, Instagram, Facebook)</w:t>
        <w:br/>
        <w:t xml:space="preserve">- "DANCING IT SPAIN ""Sección Track Del Día"" (Instagram)</w:t>
        <w:br/>
        <w:t xml:space="preserve">- Tech House Caracas (Instagram)</w:t>
        <w:br/>
        <w:t xml:space="preserve">- PRG Radio (Instagram)</w:t>
        <w:br/>
        <w:t xml:space="preserve">- Rave Girls (Instagram)</w:t>
        <w:br/>
        <w:t xml:space="preserve">- Techno Style (Instagram)</w:t>
      </w:r>
    </w:p>
    <w:p>
      <w:pPr>
        <w:pStyle w:val="Normal"/>
      </w:pPr>
      <w:r>
        <w:t xml:space="preserve">Evidence status: historical</w:t>
      </w:r>
    </w:p>
    <w:p>
      <w:pPr>
        <w:pStyle w:val="Heading1"/>
      </w:pPr>
      <w:r>
        <w:t xml:space="preserve">16. 13. Próximas fechas de giras, transmisiones en vivo, etc.:*</w:t>
      </w:r>
    </w:p>
    <w:p>
      <w:pPr>
        <w:pStyle w:val="Normal"/>
        <w:keepLines/>
        <w:keepNext/>
      </w:pPr>
      <w:r>
        <w:t xml:space="preserve">N/A - no tour dates or livestream schedule were supplied in the original My Turn Priority Pitch. Subsequent appearances have not been presented as dates known at the time of that historical request.</w:t>
      </w:r>
    </w:p>
    <w:p>
      <w:pPr>
        <w:pStyle w:val="Normal"/>
      </w:pPr>
      <w:r>
        <w:t xml:space="preserve">Evidence status: historical</w:t>
      </w:r>
    </w:p>
    <w:p>
      <w:pPr>
        <w:pStyle w:val="Heading1"/>
      </w:pPr>
      <w:r>
        <w:t xml:space="preserve">17. 14. Plan de marketing:*</w:t>
      </w:r>
    </w:p>
    <w:p>
      <w:pPr>
        <w:pStyle w:val="Normal"/>
        <w:keepLines/>
        <w:keepNext/>
      </w:pPr>
      <w:r>
        <w:t xml:space="preserve">Plan de Marketing y Promoción: Wemart @ Crazy Nutz Music (1200-1300€ aprx)</w:t>
        <w:br/>
        <w:t xml:space="preserve"/>
        <w:br/>
        <w:t xml:space="preserve">El lanzamiento cuenta con una estrategia de marketing estructurada, progresiva y multicanal, orientada principalmente a Beatport y Spotify, y respaldada por una identidad Tech House definida, una fuerte inversión editorial y validación real en pista.</w:t>
        <w:br/>
        <w:t xml:space="preserve"/>
        <w:br/>
        <w:t xml:space="preserve">1. Validación en Pista y Support de Élite</w:t>
        <w:br/>
        <w:t xml:space="preserve">El potencial del track como herramienta de club ha sido validado al más alto nivel. El lanzamiento llega como una declaración de intenciones de Crazy Nutz Music, contando con el soporte fundamental de una figura de la talla de Paco Osuna, quien ha testado y respaldado el track, asegurando su efectividad y calidad técnica en los escenarios más exigentes de la escena global.</w:t>
        <w:br/>
        <w:t xml:space="preserve"/>
        <w:br/>
        <w:t xml:space="preserve">2. Alianza Editorial Estratégica: Mixmag Spain</w:t>
        <w:br/>
        <w:t xml:space="preserve">La pieza central de la estrategia de posicionamiento es la alianza con Mixmag Spain, referencia absoluta en la industria electrónica. Se ha destinado una inversión de 700€ con descuento (valorado en 1000€) para una campaña de alto impacto que incluye:</w:t>
        <w:br/>
        <w:t xml:space="preserve">- Nota de Prensa y Premiere Digital: Publicación de un artículo exclusivo en la web oficial de Mixmag Spain analizando el ADN del sello y la relevancia del track de Wemart. El contenido se enfoca en la proyección internacional y la sofisticación del Tech House de Crazy Nutz.</w:t>
        <w:br/>
        <w:t xml:space="preserve">- Post Colaborativo en Instagram: Acción de gran alcance mediante un post en formato "Collab" entre la cuenta oficial de Mixmag Spain y los perfiles del sello y del artista, garantizando visibilidad directa en el feed de la comunidad global de la revista.</w:t>
        <w:br/>
        <w:t xml:space="preserve">- Amplificación en Stories: Cobertura con enlaces directos a Beatport y Spotify para captar tráfico cualificado y convertir la autoridad editorial en ventas y reproducciones inmediatas.</w:t>
        <w:br/>
        <w:t xml:space="preserve"/>
        <w:br/>
        <w:t xml:space="preserve">3. Promoción Profesional (Pool de DJs)</w:t>
        <w:br/>
        <w:t xml:space="preserve">Se realiza una inversión en el envío de promo exclusiva en triple vía a través de Trackstack, el sistema interno de Triplepoint (Label Engine), y links privados soundcloud enviados vía Gmail:</w:t>
        <w:br/>
        <w:t xml:space="preserve">- Alcance directo a aproximadamente 300-400 contactos profesionales seleccionados vía Trackstack.</w:t>
        <w:br/>
        <w:t xml:space="preserve">- Difusión masiva a 1000 contactos exclusivos (DJs, selectores y radios internacionales) a través de la red de Triplepoint para generar feedback y asegurar presencia en los charts de género.</w:t>
        <w:br/>
        <w:t xml:space="preserve">- Envíos Gmail de links privados descargables a más de 800 contactos djs muy exclusivos estratégicos.</w:t>
        <w:br/>
        <w:t xml:space="preserve"/>
        <w:br/>
        <w:t xml:space="preserve">4. Estrategia de Plataformas (Beatport &amp; Spotify)</w:t>
        <w:br/>
        <w:t xml:space="preserve">- Beatport: Inversión de 350 € en acciones de promoción dentro de comunidades exclusivas vinculadas al sello, orientadas a generar tracción temprana durante la semana de lanzamiento y escalar en los charts de Tech House.</w:t>
        <w:br/>
        <w:t xml:space="preserve">- Spotify: Inversión de 50 € en anuncios segmentados para aumentar la visibilidad inicial, sumado al envío del track a cientos de curadores de playlists independientes para potenciar la inclusión en listas editoriales y de terceros.</w:t>
        <w:br/>
        <w:t xml:space="preserve"/>
        <w:br/>
        <w:t xml:space="preserve">5. Alcance Orgánico y Grupos de Support</w:t>
        <w:br/>
        <w:t xml:space="preserve">El plan se refuerza con una acción coordinada de alta intensidad en Instagram y redes sociales. Se activarán más de 8 grupos exclusivos de support (Instagram y WhatsApp) específicamente en la fecha de lanzamiento. Esta coordinación garantiza un pico masivo de interacción (likes, comentarios y compartidos) en el momento clave, maximizando el alcance del algoritmo en paralelo a la autoridad aportada por Mixmag.</w:t>
        <w:br/>
        <w:t xml:space="preserve"/>
        <w:br/>
        <w:t xml:space="preserve">6. Inversión en colaboración de blogs de instagram musicales influencers, subiendo Reels con el track, valorado en 150€-200€ aproximadamente la inversion: </w:t>
        <w:br/>
        <w:t xml:space="preserve">- TechHouse Caracas (170.000 seguidores)</w:t>
        <w:br/>
        <w:t xml:space="preserve">- Rave Girls (475000 seguidores)</w:t>
        <w:br/>
        <w:t xml:space="preserve">- Techno Stye (218000 seguidores)</w:t>
        <w:br/>
        <w:t xml:space="preserve">- PRG Radio (34000 seguidores)</w:t>
      </w:r>
    </w:p>
    <w:p>
      <w:pPr>
        <w:pStyle w:val="Normal"/>
      </w:pPr>
      <w:r>
        <w:t xml:space="preserve">Evidence status: historical</w:t>
      </w:r>
    </w:p>
    <w:p>
      <w:pPr>
        <w:pStyle w:val="Heading1"/>
      </w:pPr>
      <w:r>
        <w:t xml:space="preserve">18. 15. Lanzamiento en redes sociales (promoción):*</w:t>
      </w:r>
    </w:p>
    <w:p>
      <w:pPr>
        <w:pStyle w:val="Normal"/>
        <w:keepLines/>
        <w:keepNext/>
      </w:pPr>
      <w:r>
        <w:t xml:space="preserve">Campaña coordinada de alto impacto que incluye nota de prensa en MixMag. Se ejecutarán posts colaborativos simultáneos entre el artista, el sello y la revista  el medio para unificar audiencias. La estrategia se refuerza con el soporte total de más de 8 grupos de Instagram</w:t>
      </w:r>
    </w:p>
    <w:p>
      <w:pPr>
        <w:pStyle w:val="Normal"/>
      </w:pPr>
      <w:r>
        <w:t xml:space="preserve">Evidence status: historical</w:t>
      </w:r>
    </w:p>
    <w:p>
      <w:pPr>
        <w:pStyle w:val="Heading1"/>
      </w:pPr>
      <w:r>
        <w:t xml:space="preserve">19. 16. ¿Cuántos seguidores de TikTok tienes?*</w:t>
      </w:r>
    </w:p>
    <w:p>
      <w:pPr>
        <w:pStyle w:val="Normal"/>
        <w:keepLines/>
        <w:keepNext/>
      </w:pPr>
      <w:r>
        <w:t xml:space="preserve">-</w:t>
      </w:r>
    </w:p>
    <w:p>
      <w:pPr>
        <w:pStyle w:val="Normal"/>
      </w:pPr>
      <w:r>
        <w:t xml:space="preserve">Evidence status: historical</w:t>
      </w:r>
    </w:p>
    <w:p>
      <w:pPr>
        <w:pStyle w:val="Heading1"/>
      </w:pPr>
      <w:r>
        <w:t xml:space="preserve">20. 17. ¿Cuántos seguidores de Instagram tienes?*</w:t>
      </w:r>
    </w:p>
    <w:p>
      <w:pPr>
        <w:pStyle w:val="Normal"/>
        <w:keepLines/>
        <w:keepNext/>
      </w:pPr>
      <w:r>
        <w:t xml:space="preserve">10000</w:t>
      </w:r>
    </w:p>
    <w:p>
      <w:pPr>
        <w:pStyle w:val="Normal"/>
      </w:pPr>
      <w:r>
        <w:t xml:space="preserve">Evidence status: historical</w:t>
      </w:r>
    </w:p>
    <w:p>
      <w:pPr>
        <w:pStyle w:val="Heading1"/>
      </w:pPr>
      <w:r>
        <w:t xml:space="preserve">21. 18. Información de marketing adicional:*</w:t>
      </w:r>
    </w:p>
    <w:p>
      <w:pPr>
        <w:pStyle w:val="Normal"/>
        <w:keepLines/>
        <w:keepNext/>
      </w:pPr>
      <w:r>
        <w:t xml:space="preserve">Validación de Élite en Pista: El lanzamiento llega avalado por el soporte directo de Paco Osuna, quien ha incluido el track en sus sets, posicionándolo como una herramienta de alta efectividad para el circuito clubbing internacional.</w:t>
      </w:r>
    </w:p>
    <w:p>
      <w:pPr>
        <w:pStyle w:val="Normal"/>
      </w:pPr>
      <w:r>
        <w:t xml:space="preserve">Evidence status: historical</w:t>
      </w:r>
    </w:p>
    <w:p>
      <w:pPr>
        <w:pStyle w:val="Heading1"/>
      </w:pPr>
      <w:r>
        <w:t xml:space="preserve">22. 19. Describa su calendario de lanzamientos de Singles, EP y Álbumes:*</w:t>
      </w:r>
    </w:p>
    <w:p>
      <w:pPr>
        <w:pStyle w:val="Normal"/>
        <w:keepLines/>
        <w:keepNext/>
      </w:pPr>
      <w:r>
        <w:t xml:space="preserve">26/03 Stereo Production</w:t>
        <w:br/>
        <w:t xml:space="preserve">03/04 Crazy Nutz</w:t>
        <w:br/>
        <w:t xml:space="preserve">22/05 La Pera Récords (Con Lovra)</w:t>
        <w:br/>
        <w:t xml:space="preserve">Julio - Mindshake</w:t>
        <w:br/>
        <w:t xml:space="preserve">Agosto - Last Track (WeMart Label)</w:t>
      </w:r>
    </w:p>
    <w:p>
      <w:pPr>
        <w:pStyle w:val="Normal"/>
      </w:pPr>
      <w:r>
        <w:t xml:space="preserve">Evidence status: historical</w:t>
      </w:r>
    </w:p>
    <w:p>
      <w:pPr>
        <w:pStyle w:val="Heading1"/>
      </w:pPr>
      <w:r>
        <w:t xml:space="preserve">23. 20. Descripción del lanzamiento / canción:*</w:t>
      </w:r>
    </w:p>
    <w:p>
      <w:pPr>
        <w:pStyle w:val="Normal"/>
        <w:keepLines/>
        <w:keepNext/>
      </w:pPr>
      <w:r>
        <w:t xml:space="preserve">'My Turn' (Original Mix) es un auténtico dancefloor weapon de Tech House atlético y funcional, diseñado con la precisión técnica que caracteriza a WeMart. Construido sobre un pulso subgrave elástico y un kick contundente que domina el espectro físico, el track destaca por su estructura de percusión driving y unos hats nítidos que inyectan un swing constante a la mezcla. El elemento que termina de hackear la pista es su hook vocal femenino (“now you can snap, you can pop, you can drop it”), un disparador rítmico lleno de actitud que, sumado a una producción en Bb minor, crea una atmósfera de control absoluto y energía pistera ya validada en escenarios de primer nivel como el showcase de Mindshake en Tantra Ibiza.</w:t>
      </w:r>
    </w:p>
    <w:p>
      <w:pPr>
        <w:pStyle w:val="Normal"/>
      </w:pPr>
      <w:r>
        <w:t xml:space="preserve">Evidence status: historical</w:t>
      </w:r>
    </w:p>
    <w:p>
      <w:pPr>
        <w:pStyle w:val="Heading1"/>
      </w:pPr>
      <w:r>
        <w:t xml:space="preserve">24. 21. Mercado objetivo fuera de EE. UU., si aplica:</w:t>
      </w:r>
    </w:p>
    <w:p>
      <w:pPr>
        <w:pStyle w:val="Normal"/>
        <w:keepLines/>
        <w:keepNext/>
      </w:pPr>
      <w:r>
        <w:t xml:space="preserve">España</w:t>
      </w:r>
    </w:p>
    <w:p>
      <w:pPr>
        <w:pStyle w:val="Normal"/>
      </w:pPr>
      <w:r>
        <w:t xml:space="preserve">Evidence status: historical</w:t>
      </w:r>
    </w:p>
    <w:p>
      <w:pPr>
        <w:pStyle w:val="Heading1"/>
      </w:pPr>
      <w:r>
        <w:t xml:space="preserve">25. 22. Fotos de prensa:</w:t>
      </w:r>
    </w:p>
    <w:p>
      <w:pPr>
        <w:pStyle w:val="Normal"/>
        <w:keepLines/>
        <w:keepNext/>
      </w:pPr>
      <w:r>
        <w:t xml:space="preserve">esta información la enviamos por privado.</w:t>
      </w:r>
    </w:p>
    <w:p>
      <w:pPr>
        <w:pStyle w:val="Normal"/>
      </w:pPr>
      <w:r>
        <w:t xml:space="preserve">Evidence status: historical</w:t>
      </w:r>
    </w:p>
    <w:p>
      <w:pPr>
        <w:pStyle w:val="Heading1"/>
      </w:pPr>
      <w:r>
        <w:t xml:space="preserve">26. 23. Paquete de prensa / EPK:</w:t>
      </w:r>
    </w:p>
    <w:p>
      <w:pPr>
        <w:pStyle w:val="Normal"/>
        <w:keepLines/>
        <w:keepNext/>
      </w:pPr>
      <w:r>
        <w:t xml:space="preserve">esta información la enviamos por privado.</w:t>
      </w:r>
    </w:p>
    <w:p>
      <w:pPr>
        <w:pStyle w:val="Normal"/>
      </w:pPr>
      <w:r>
        <w:t xml:space="preserve">Evidence status: historical</w:t>
      </w:r>
    </w:p>
    <w:p>
      <w:pPr>
        <w:pStyle w:val="Heading1"/>
      </w:pPr>
      <w:r>
        <w:t xml:space="preserve">27. 24. Proporcione las estadísticas de Apple Music y iTunes de su último lanzamiento:</w:t>
      </w:r>
    </w:p>
    <w:p>
      <w:pPr>
        <w:pStyle w:val="Normal"/>
        <w:keepLines/>
        <w:keepNext/>
      </w:pPr>
      <w:r>
        <w:t xml:space="preserve">N/A (Primer lanzamiento del artista en este sello).</w:t>
      </w:r>
    </w:p>
    <w:p>
      <w:pPr>
        <w:pStyle w:val="Normal"/>
      </w:pPr>
      <w:r>
        <w:t xml:space="preserve">Evidence status: historical</w:t>
      </w:r>
    </w:p>
    <w:p>
      <w:pPr>
        <w:pStyle w:val="Heading1"/>
      </w:pPr>
      <w:r>
        <w:t xml:space="preserve">28. 25. ¿Cuántos oyentes mensuales de Spotify tienes?*</w:t>
      </w:r>
    </w:p>
    <w:p>
      <w:pPr>
        <w:pStyle w:val="Normal"/>
        <w:keepLines/>
        <w:keepNext/>
      </w:pPr>
      <w:r>
        <w:t xml:space="preserve">5400</w:t>
      </w:r>
    </w:p>
    <w:p>
      <w:pPr>
        <w:pStyle w:val="Normal"/>
      </w:pPr>
      <w:r>
        <w:t xml:space="preserve">Evidence status: historical</w:t>
      </w:r>
    </w:p>
    <w:p>
      <w:pPr>
        <w:pStyle w:val="Heading1"/>
      </w:pPr>
      <w:r>
        <w:t xml:space="preserve">29. 26. ¿Quién es el responsable de enviar la presentación del pitch de artista en Spotify S4A?*</w:t>
      </w:r>
    </w:p>
    <w:p>
      <w:pPr>
        <w:pStyle w:val="Normal"/>
        <w:keepLines/>
        <w:keepNext/>
      </w:pPr>
      <w:r>
        <w:t xml:space="preserve">Mi equipo de trabajo (artista o sello)</w:t>
      </w:r>
    </w:p>
    <w:p>
      <w:pPr>
        <w:pStyle w:val="Normal"/>
      </w:pPr>
      <w:r>
        <w:t xml:space="preserve">Evidence status: verified</w:t>
      </w:r>
    </w:p>
    <w:p>
      <w:pPr>
        <w:pStyle w:val="Heading1"/>
      </w:pPr>
      <w:r>
        <w:t xml:space="preserve">30. 27. ¿Algo más que quieras contarnos?</w:t>
      </w:r>
    </w:p>
    <w:p>
      <w:pPr>
        <w:pStyle w:val="Normal"/>
        <w:keepLines/>
        <w:keepNext/>
      </w:pPr>
      <w:r>
        <w:t xml:space="preserve">Esperamos seguir captando el mejor talento gracias a este tippo de propuestas</w:t>
      </w:r>
    </w:p>
    <w:p>
      <w:pPr>
        <w:pStyle w:val="Normal"/>
      </w:pPr>
      <w:r>
        <w:t xml:space="preserve">Evidence status: historical</w:t>
      </w:r>
    </w:p>
    <w:p>
      <w:pPr>
        <w:pStyle w:val="Heading1"/>
      </w:pPr>
      <w:r>
        <w:t xml:space="preserve">31. 28. Ingrese el nombre de la persona que le envió este formulario:*</w:t>
      </w:r>
    </w:p>
    <w:p>
      <w:pPr>
        <w:pStyle w:val="Normal"/>
        <w:keepLines/>
        <w:keepNext/>
      </w:pPr>
      <w:r>
        <w:t xml:space="preserve">Distribuidor (Triplepoint)</w:t>
      </w:r>
    </w:p>
    <w:p>
      <w:pPr>
        <w:pStyle w:val="Normal"/>
      </w:pPr>
      <w:r>
        <w:t xml:space="preserve">Evidence status: historical</w:t>
      </w:r>
    </w:p>
    <w:sectPr>
      <w:headerReference w:type="default" r:id="header"/>
      <w:footerReference w:type="default" r:id="footer"/>
      <w:pgSz w:w="11906" w:h="16838"/>
      <w:pgMar w:top="1500" w:right="900" w:bottom="1050" w:left="900" w:header="400" w:footer="420"/>
    </w:sectPr>
  </w:body>
</w:document>
</file>

<file path=word/footer1.xml><?xml version="1.0" encoding="utf-8"?>
<w:ftr xmlns:w="http://schemas.openxmlformats.org/wordprocessingml/2006/main">
  <w:p>
    <w:pPr>
      <w:tabs>
        <w:tab w:val="right" w:pos="10106"/>
      </w:tabs>
      <w:pBdr>
        <w:top w:val="single" w:sz="4" w:space="8" w:color="D9E0E5"/>
      </w:pBdr>
    </w:pPr>
    <w:r>
      <w:rPr>
        <w:sz w:val="16"/>
        <w:color w:val="596875"/>
      </w:rPr>
      <w:t xml:space="preserve">Crazy Nutz Music · https://crazynutzmusic.com</w:t>
    </w:r>
    <w:r>
      <w:tab/>
    </w:r>
    <w:r>
      <w:rPr>
        <w:sz w:val="16"/>
      </w:rPr>
      <w:t xml:space="preserve">Page </w:t>
    </w:r>
    <w:fldSimple w:instr="PAGE">
      <w:r>
        <w:rPr>
          <w:sz w:val="16"/>
        </w:rPr>
        <w:t xml:space="preserve">1</w:t>
      </w:r>
    </w:fldSimple>
    <w:r>
      <w:rPr>
        <w:sz w:val="16"/>
      </w:rPr>
      <w:t xml:space="preserve"> / </w:t>
    </w:r>
    <w:fldSimple w:instr="NUMPAGES">
      <w:r>
        <w:rPr>
          <w:sz w:val="16"/>
        </w:rPr>
        <w:t xml:space="preserve">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106"/>
      </w:tabs>
      <w:spacing w:after="140"/>
      <w:pBdr>
        <w:bottom w:val="single" w:sz="14" w:space="8" w:color="D74455"/>
      </w:pBdr>
    </w:pPr>
    <w:r>
      <w:drawing>
        <wp:inline distT="0" distB="0" distL="0" distR="0">
          <wp:extent cx="1460500" cy="457253"/>
          <wp:docPr id="1" name="Crazy Nutz Music logo" descr="Official Crazy Nutz Music logo"/>
          <wp:cNvGraphicFramePr>
            <a:graphicFrameLocks noChangeAspect="1"/>
          </wp:cNvGraphicFramePr>
          <a:graphic>
            <a:graphicData uri="http://schemas.openxmlformats.org/drawingml/2006/picture">
              <pic:pic>
                <pic:nvPicPr>
                  <pic:cNvPr id="1" name="Crazy Nutz Music logo"/>
                  <pic:cNvPicPr/>
                </pic:nvPicPr>
                <pic:blipFill>
                  <a:blip r:embed="logo"/>
                  <a:stretch>
                    <a:fillRect/>
                  </a:stretch>
                </pic:blipFill>
                <pic:spPr>
                  <a:xfrm>
                    <a:off x="0" y="0"/>
                    <a:ext cx="1460500" cy="457253"/>
                  </a:xfrm>
                  <a:prstGeom prst="rect">
                    <a:avLst/>
                  </a:prstGeom>
                </pic:spPr>
              </pic:pic>
            </a:graphicData>
          </a:graphic>
        </wp:inline>
      </w:drawing>
    </w:r>
    <w:r>
      <w:tab/>
    </w:r>
    <w:r>
      <w:rPr>
        <w:b/>
        <w:color w:val="067C83"/>
        <w:sz w:val="18"/>
      </w:rPr>
      <w:t xml:space="preserve">NUTZ039S</w:t>
    </w:r>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eastAsia="Arial" w:cs="Arial"/>
        <w:sz w:val="20"/>
        <w:color w:val="111820"/>
        <w:lang w:val="en-GB"/>
      </w:rPr>
    </w:rPrDefault>
    <w:pPrDefault>
      <w:pPr>
        <w:spacing w:after="110" w:line="264" w:lineRule="auto"/>
        <w:widowControl/>
      </w:pPr>
    </w:pPrDefault>
  </w:docDefaults>
  <w:style w:type="paragraph" w:default="1" w:styleId="Normal">
    <w:name w:val="Normal"/>
  </w:style>
  <w:style w:type="paragraph" w:styleId="Title">
    <w:name w:val="Title"/>
    <w:basedOn w:val="Normal"/>
    <w:next w:val="Normal"/>
    <w:pPr>
      <w:keepNext/>
      <w:keepLines/>
      <w:spacing w:before="0" w:after="180"/>
    </w:pPr>
    <w:rPr>
      <w:b/>
      <w:sz w:val="48"/>
      <w:color w:val="000000"/>
    </w:rPr>
  </w:style>
  <w:style w:type="paragraph" w:styleId="Subtitle">
    <w:name w:val="Subtitle"/>
    <w:basedOn w:val="Normal"/>
    <w:next w:val="Normal"/>
    <w:pPr>
      <w:keepNext/>
      <w:keepLines/>
      <w:spacing w:before="0" w:after="260"/>
    </w:pPr>
    <w:rPr>
      <w:sz w:val="24"/>
      <w:color w:val="000000"/>
    </w:rPr>
  </w:style>
  <w:style w:type="paragraph" w:styleId="Heading1">
    <w:name w:val="Heading1"/>
    <w:basedOn w:val="Normal"/>
    <w:next w:val="Normal"/>
    <w:pPr>
      <w:keepNext/>
      <w:keepLines/>
      <w:spacing w:before="240" w:after="120"/>
      <w:pBdr>
        <w:left w:val="single" w:sz="15" w:space="8" w:color="067C83"/>
      </w:pBdr>
    </w:pPr>
    <w:rPr>
      <w:b/>
      <w:sz w:val="24"/>
      <w:color w:val="000000"/>
    </w:rPr>
  </w:style>
  <w:style w:type="paragraph" w:styleId="Heading2">
    <w:name w:val="Heading2"/>
    <w:basedOn w:val="Normal"/>
    <w:next w:val="Normal"/>
    <w:pPr>
      <w:keepNext/>
      <w:keepLines/>
      <w:spacing w:before="240" w:after="120"/>
    </w:pPr>
    <w:rPr>
      <w:b/>
      <w:sz w:val="25"/>
      <w:color w:val="000000"/>
    </w:rPr>
  </w:style>
  <w:style w:type="paragraph" w:styleId="FieldLabel">
    <w:name w:val="FieldLabel"/>
    <w:basedOn w:val="Normal"/>
    <w:next w:val="Normal"/>
    <w:pPr>
      <w:keepNext/>
      <w:keepLines/>
      <w:spacing w:before="150" w:after="60"/>
    </w:pPr>
    <w:rPr>
      <w:b/>
      <w:sz w:val="21"/>
      <w:color w:val="000000"/>
    </w:rPr>
  </w:style>
  <w:style w:type="paragraph" w:styleId="TableText">
    <w:name w:val="Table text"/>
    <w:basedOn w:val="Normal"/>
    <w:pPr>
      <w:spacing w:after="60" w:line="252" w:lineRule="auto"/>
    </w:pPr>
    <w:rPr>
      <w:sz w:val="20"/>
    </w:r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settings" Type="http://schemas.openxmlformats.org/officeDocument/2006/relationships/settings" Target="settings.xml"/><Relationship Id="header" Type="http://schemas.openxmlformats.org/officeDocument/2006/relationships/header" Target="header1.xml"/><Relationship Id="footer" Type="http://schemas.openxmlformats.org/officeDocument/2006/relationships/footer" Target="footer1.xml"/><Relationship Id="publicDossier" Type="http://schemas.openxmlformats.org/officeDocument/2006/relationships/hyperlink" Target="https://prioritypitch.crazynutzmusic.com/priority-pitch/NUTZ039" TargetMode="External"/></Relationships>
</file>

<file path=word/_rels/header1.xml.rels><?xml version="1.0" encoding="UTF-8" standalone="yes"?><Relationships xmlns="http://schemas.openxmlformats.org/package/2006/relationships"><Relationship Id="logo" Type="http://schemas.openxmlformats.org/officeDocument/2006/relationships/image" Target="media/crazy-nutz-music-logo.jpg"/></Relationships>
</file>

<file path=docProps/core.xml><?xml version="1.0" encoding="utf-8"?>
<cp:coreProperties xmlns:cp="http://schemas.openxmlformats.org/package/2006/metadata/core-properties" xmlns:dc="http://purl.org/dc/elements/1.1/" xmlns:dcterms="http://purl.org/dc/terms/" xmlns:xsi="http://www.w3.org/2001/XMLSchema-instance">
  <dc:title>PRIORITY PITCH</dc:title>
  <dc:creator>Crazy Nutz Music</dc:creator>
  <dcterms:created xsi:type="dcterms:W3CDTF">2026-10-04T18:55:57.267Z</dcterms:created>
</cp:coreProperties>
</file>