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office" Type="http://schemas.openxmlformats.org/officeDocument/2006/relationships/officeDocument" Target="word/document.xml"/><Relationship Id="core"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pPr>
      <w:r>
        <w:t xml:space="preserve">PRIORITY PITCH</w:t>
      </w:r>
    </w:p>
    <w:p>
      <w:pPr>
        <w:pStyle w:val="Subtitle"/>
      </w:pPr>
      <w:r>
        <w:t xml:space="preserve">Pako Ramirez — Let Set You Free</w:t>
      </w:r>
    </w:p>
    <w:p>
      <w:pPr>
        <w:pStyle w:val="FieldLabel"/>
      </w:pPr>
      <w:r>
        <w:t xml:space="preserve">Catalogue</w:t>
      </w:r>
    </w:p>
    <w:p>
      <w:pPr>
        <w:pStyle w:val="Normal"/>
      </w:pPr>
      <w:r>
        <w:t xml:space="preserve">NUTZ044S</w:t>
      </w:r>
    </w:p>
    <w:p>
      <w:pPr>
        <w:pStyle w:val="FieldLabel"/>
      </w:pPr>
      <w:r>
        <w:t xml:space="preserve">Prepared</w:t>
      </w:r>
    </w:p>
    <w:p>
      <w:pPr>
        <w:pStyle w:val="Normal"/>
      </w:pPr>
      <w:r>
        <w:t xml:space="preserve">2026-10-04T18:52:06.845Z</w:t>
      </w:r>
    </w:p>
    <w:p>
      <w:pPr>
        <w:pStyle w:val="Normal"/>
      </w:pPr>
      <w:r>
        <w:t xml:space="preserve">Public dossier: </w:t>
      </w:r>
      <w:hyperlink r:id="publicDossier">
        <w:r>
          <w:rPr>
            <w:color w:val="067C83"/>
            <w:u w:val="single"/>
          </w:rPr>
          <w:t xml:space="preserve">https://prioritypitch.crazynutzmusic.com/priority-pitch/NUTZ044</w:t>
        </w:r>
      </w:hyperlink>
    </w:p>
    <w:p>
      <w:pPr>
        <w:pStyle w:val="Heading1"/>
      </w:pPr>
      <w:r>
        <w:t xml:space="preserve">Release and delivery</w:t>
      </w:r>
    </w:p>
    <w:p>
      <w:pPr>
        <w:pStyle w:val="FieldLabel"/>
      </w:pPr>
      <w:r>
        <w:t xml:space="preserve">Official catalogue release date</w:t>
      </w:r>
    </w:p>
    <w:p>
      <w:pPr>
        <w:pStyle w:val="Normal"/>
      </w:pPr>
      <w:r>
        <w:t xml:space="preserve">2026-06-12</w:t>
      </w:r>
    </w:p>
    <w:p>
      <w:pPr>
        <w:pStyle w:val="FieldLabel"/>
      </w:pPr>
      <w:r>
        <w:t xml:space="preserve">Delivery status</w:t>
      </w:r>
    </w:p>
    <w:p>
      <w:pPr>
        <w:pStyle w:val="Normal"/>
      </w:pPr>
      <w:r>
        <w:t xml:space="preserve">unsent</w:t>
      </w:r>
    </w:p>
    <w:p>
      <w:pPr>
        <w:pStyle w:val="FieldLabel"/>
      </w:pPr>
      <w:r>
        <w:t xml:space="preserve">Streaming edition</w:t>
      </w:r>
    </w:p>
    <w:p>
      <w:pPr>
        <w:pStyle w:val="Normal"/>
      </w:pPr>
      <w:r>
        <w:t xml:space="preserve">Streaming edition supplied</w:t>
      </w:r>
    </w:p>
    <w:p>
      <w:pPr>
        <w:pStyle w:val="Heading1"/>
      </w:pPr>
      <w:r>
        <w:t xml:space="preserve">1. Catalog</w:t>
      </w:r>
    </w:p>
    <w:p>
      <w:pPr>
        <w:pStyle w:val="Normal"/>
        <w:keepLines/>
        <w:keepNext/>
      </w:pPr>
      <w:r>
        <w:t xml:space="preserve">NUTZ044S</w:t>
      </w:r>
    </w:p>
    <w:p>
      <w:pPr>
        <w:pStyle w:val="Normal"/>
      </w:pPr>
      <w:r>
        <w:t xml:space="preserve">Evidence status: verified</w:t>
      </w:r>
    </w:p>
    <w:p>
      <w:pPr>
        <w:pStyle w:val="Heading1"/>
      </w:pPr>
      <w:r>
        <w:t xml:space="preserve">2. Nombre Release (Artistas)</w:t>
      </w:r>
    </w:p>
    <w:p>
      <w:pPr>
        <w:pStyle w:val="Normal"/>
        <w:keepLines/>
        <w:keepNext/>
      </w:pPr>
      <w:r>
        <w:t xml:space="preserve">Let Set You Free (Pako Ramirez)</w:t>
      </w:r>
    </w:p>
    <w:p>
      <w:pPr>
        <w:pStyle w:val="Normal"/>
      </w:pPr>
      <w:r>
        <w:t xml:space="preserve">Evidence status: verified</w:t>
      </w:r>
    </w:p>
    <w:p>
      <w:pPr>
        <w:pStyle w:val="Heading1"/>
      </w:pPr>
      <w:r>
        <w:t xml:space="preserve">3. Estado</w:t>
      </w:r>
    </w:p>
    <w:p>
      <w:pPr>
        <w:pStyle w:val="Normal"/>
        <w:keepLines/>
        <w:keepNext/>
      </w:pPr>
      <w:r>
        <w:t xml:space="preserve">PITCH HISTÓRICO · PREPARADO</w:t>
      </w:r>
    </w:p>
    <w:p>
      <w:pPr>
        <w:pStyle w:val="Normal"/>
      </w:pPr>
      <w:r>
        <w:t xml:space="preserve">Evidence status: verified</w:t>
      </w:r>
    </w:p>
    <w:p>
      <w:pPr>
        <w:pStyle w:val="Heading1"/>
      </w:pPr>
      <w:r>
        <w:t xml:space="preserve">4. 1. ¿Quién eres?*</w:t>
      </w:r>
    </w:p>
    <w:p>
      <w:pPr>
        <w:pStyle w:val="Normal"/>
        <w:keepLines/>
        <w:keepNext/>
      </w:pPr>
      <w:r>
        <w:t xml:space="preserve">Edu (Marketing - Crazy Nutz Music)</w:t>
      </w:r>
    </w:p>
    <w:p>
      <w:pPr>
        <w:pStyle w:val="Normal"/>
      </w:pPr>
      <w:r>
        <w:t xml:space="preserve">Evidence status: historical</w:t>
      </w:r>
    </w:p>
    <w:p>
      <w:pPr>
        <w:pStyle w:val="Heading1"/>
      </w:pPr>
      <w:r>
        <w:t xml:space="preserve">5. 2. ¿Cuál es tu e-mail?*</w:t>
      </w:r>
    </w:p>
    <w:p>
      <w:pPr>
        <w:pStyle w:val="Normal"/>
        <w:keepLines/>
        <w:keepNext/>
      </w:pPr>
      <w:r>
        <w:t xml:space="preserve">info@crazynutzmusic.com</w:t>
      </w:r>
    </w:p>
    <w:p>
      <w:pPr>
        <w:pStyle w:val="Normal"/>
      </w:pPr>
      <w:r>
        <w:t xml:space="preserve">Evidence status: historical</w:t>
      </w:r>
    </w:p>
    <w:p>
      <w:pPr>
        <w:pStyle w:val="Heading1"/>
      </w:pPr>
      <w:r>
        <w:t xml:space="preserve">6. 3. Nombre del sello discográfico:*</w:t>
      </w:r>
    </w:p>
    <w:p>
      <w:pPr>
        <w:pStyle w:val="Normal"/>
        <w:keepLines/>
        <w:keepNext/>
      </w:pPr>
      <w:r>
        <w:t xml:space="preserve">Crazy Nutz Music</w:t>
      </w:r>
    </w:p>
    <w:p>
      <w:pPr>
        <w:pStyle w:val="Normal"/>
      </w:pPr>
      <w:r>
        <w:t xml:space="preserve">Evidence status: historical</w:t>
      </w:r>
    </w:p>
    <w:p>
      <w:pPr>
        <w:pStyle w:val="Heading1"/>
      </w:pPr>
      <w:r>
        <w:t xml:space="preserve">7. 4. Fecha de lanzamiento:*</w:t>
      </w:r>
    </w:p>
    <w:p>
      <w:pPr>
        <w:pStyle w:val="Normal"/>
        <w:keepLines/>
        <w:keepNext/>
      </w:pPr>
      <w:r>
        <w:t xml:space="preserve">06/12/2026</w:t>
      </w:r>
    </w:p>
    <w:p>
      <w:pPr>
        <w:pStyle w:val="Normal"/>
      </w:pPr>
      <w:r>
        <w:t xml:space="preserve">Evidence status: historical</w:t>
      </w:r>
    </w:p>
    <w:p>
      <w:pPr>
        <w:pStyle w:val="Heading1"/>
      </w:pPr>
      <w:r>
        <w:t xml:space="preserve">8. 5. Artista(s) – Título del lanzamiento:*</w:t>
      </w:r>
    </w:p>
    <w:p>
      <w:pPr>
        <w:pStyle w:val="Normal"/>
        <w:keepLines/>
        <w:keepNext/>
      </w:pPr>
      <w:r>
        <w:t xml:space="preserve">Pako Ramirez – Let Set You Free</w:t>
      </w:r>
    </w:p>
    <w:p>
      <w:pPr>
        <w:pStyle w:val="Normal"/>
      </w:pPr>
      <w:r>
        <w:t xml:space="preserve">Evidence status: verified</w:t>
      </w:r>
    </w:p>
    <w:p>
      <w:pPr>
        <w:pStyle w:val="Heading1"/>
      </w:pPr>
      <w:r>
        <w:t xml:space="preserve">9. 6. Tipo de catálogo:*</w:t>
      </w:r>
    </w:p>
    <w:p>
      <w:pPr>
        <w:pStyle w:val="Normal"/>
        <w:keepLines/>
        <w:keepNext/>
      </w:pPr>
      <w:r>
        <w:t xml:space="preserve">Single</w:t>
      </w:r>
    </w:p>
    <w:p>
      <w:pPr>
        <w:pStyle w:val="Normal"/>
      </w:pPr>
      <w:r>
        <w:t xml:space="preserve">Evidence status: historical</w:t>
      </w:r>
    </w:p>
    <w:p>
      <w:pPr>
        <w:pStyle w:val="Heading1"/>
      </w:pPr>
      <w:r>
        <w:t xml:space="preserve">10. 7. Ciudad del artista y país de origen:*</w:t>
      </w:r>
    </w:p>
    <w:p>
      <w:pPr>
        <w:pStyle w:val="Normal"/>
        <w:keepLines/>
        <w:keepNext/>
      </w:pPr>
      <w:r>
        <w:t xml:space="preserve">Córdoba, Spain</w:t>
      </w:r>
    </w:p>
    <w:p>
      <w:pPr>
        <w:pStyle w:val="Normal"/>
      </w:pPr>
      <w:r>
        <w:t xml:space="preserve">Evidence status: historical</w:t>
      </w:r>
    </w:p>
    <w:p>
      <w:pPr>
        <w:pStyle w:val="Heading1"/>
      </w:pPr>
      <w:r>
        <w:t xml:space="preserve">11. 8. Ciudad y país en el que se encuentra actualmente el artista, si es diferente a la ciudad y el país de origen:</w:t>
      </w:r>
    </w:p>
    <w:p>
      <w:pPr>
        <w:pStyle w:val="Normal"/>
        <w:keepLines/>
        <w:keepNext/>
      </w:pPr>
      <w:r>
        <w:t xml:space="preserve">Málaga, Spain</w:t>
      </w:r>
    </w:p>
    <w:p>
      <w:pPr>
        <w:pStyle w:val="Normal"/>
      </w:pPr>
      <w:r>
        <w:t xml:space="preserve">Evidence status: historical</w:t>
      </w:r>
    </w:p>
    <w:p>
      <w:pPr>
        <w:pStyle w:val="Heading1"/>
      </w:pPr>
      <w:r>
        <w:t xml:space="preserve">12. 9. Género principal de lanzamiento:*</w:t>
      </w:r>
    </w:p>
    <w:p>
      <w:pPr>
        <w:pStyle w:val="Normal"/>
        <w:keepLines/>
        <w:keepNext/>
      </w:pPr>
      <w:r>
        <w:t xml:space="preserve">Tech House</w:t>
      </w:r>
    </w:p>
    <w:p>
      <w:pPr>
        <w:pStyle w:val="Normal"/>
      </w:pPr>
      <w:r>
        <w:t xml:space="preserve">Evidence status: historical</w:t>
      </w:r>
    </w:p>
    <w:p>
      <w:pPr>
        <w:pStyle w:val="Heading1"/>
      </w:pPr>
      <w:r>
        <w:t xml:space="preserve">13. 10. Ánimo (mood):*</w:t>
      </w:r>
    </w:p>
    <w:p>
      <w:pPr>
        <w:pStyle w:val="Normal"/>
        <w:keepLines/>
        <w:keepNext/>
      </w:pPr>
      <w:r>
        <w:t xml:space="preserve">Energico</w:t>
      </w:r>
    </w:p>
    <w:p>
      <w:pPr>
        <w:pStyle w:val="Normal"/>
      </w:pPr>
      <w:r>
        <w:t xml:space="preserve">Evidence status: historical</w:t>
      </w:r>
    </w:p>
    <w:p>
      <w:pPr>
        <w:pStyle w:val="Heading1"/>
      </w:pPr>
      <w:r>
        <w:t xml:space="preserve">14. 11. Estilo:*</w:t>
      </w:r>
    </w:p>
    <w:p>
      <w:pPr>
        <w:pStyle w:val="Normal"/>
        <w:keepLines/>
        <w:keepNext/>
      </w:pPr>
      <w:r>
        <w:t xml:space="preserve">Festivo</w:t>
      </w:r>
    </w:p>
    <w:p>
      <w:pPr>
        <w:pStyle w:val="Normal"/>
      </w:pPr>
      <w:r>
        <w:t xml:space="preserve">Evidence status: historical</w:t>
      </w:r>
    </w:p>
    <w:p>
      <w:pPr>
        <w:pStyle w:val="Heading1"/>
      </w:pPr>
      <w:r>
        <w:t xml:space="preserve">15. 12. Notas destacadas de prensa:*</w:t>
      </w:r>
    </w:p>
    <w:p>
      <w:pPr>
        <w:pStyle w:val="Normal"/>
        <w:keepLines/>
        <w:keepNext/>
      </w:pPr>
      <w:r>
        <w:t xml:space="preserve">- MixMag Spain: Kit Articulo Digital Completo (Web, Instagram, Facebook)</w:t>
        <w:br/>
        <w:t xml:space="preserve">- "DANCING IT SPAIN ""Sección Track Del Día"" (Instagram)</w:t>
        <w:br/>
        <w:t xml:space="preserve">- Tech House Caracas (Instagram)</w:t>
        <w:br/>
        <w:t xml:space="preserve">- PRG Radio (Instagram)</w:t>
        <w:br/>
        <w:t xml:space="preserve">- Rave Girls (Instagram)</w:t>
        <w:br/>
        <w:t xml:space="preserve">- Techno Style (Instagram)</w:t>
      </w:r>
    </w:p>
    <w:p>
      <w:pPr>
        <w:pStyle w:val="Normal"/>
      </w:pPr>
      <w:r>
        <w:t xml:space="preserve">Evidence status: historical</w:t>
      </w:r>
    </w:p>
    <w:p>
      <w:pPr>
        <w:pStyle w:val="Heading1"/>
      </w:pPr>
      <w:r>
        <w:t xml:space="preserve">16. 13. Próximas fechas de giras, transmisiones en vivo, etc.:*</w:t>
      </w:r>
    </w:p>
    <w:p>
      <w:pPr>
        <w:pStyle w:val="Normal"/>
        <w:keepLines/>
        <w:keepNext/>
      </w:pPr>
      <w:r>
        <w:t xml:space="preserve">HEAVEN LISBOA, GROOVE IN THE WOODS ITALIA, MALAGA FORUM ESPAÑA, GOYA SOCIAL CLUB MADRID</w:t>
      </w:r>
    </w:p>
    <w:p>
      <w:pPr>
        <w:pStyle w:val="Normal"/>
      </w:pPr>
      <w:r>
        <w:t xml:space="preserve">Evidence status: historical</w:t>
      </w:r>
    </w:p>
    <w:p>
      <w:pPr>
        <w:pStyle w:val="Heading1"/>
      </w:pPr>
      <w:r>
        <w:t xml:space="preserve">17. 14. Plan de marketing:*</w:t>
      </w:r>
    </w:p>
    <w:p>
      <w:pPr>
        <w:pStyle w:val="Normal"/>
        <w:keepLines/>
        <w:keepNext/>
      </w:pPr>
      <w:r>
        <w:t xml:space="preserve">Historical Pako Ramirez campaign: label/media correspondence approved the Mixmag Spain web article and Story for 12 June 2026, followed by a collaborative carousel on 15 June. Mixmag confirmed final corrections and proceeding with publication on 15 June. The artist and Crazy Nutz Music were requested as collaborators. The label's annual Mixmag agreement was EUR 1,570 plus VAT with four instalments; no separate per-release allocation is documented. Exact Pako-specific Beatport and Spotify advertising expenditure is not verified. This answer uses the Pako campaign thread rather than the WeMart paragraphs copied into the original spreadsheet.</w:t>
      </w:r>
    </w:p>
    <w:p>
      <w:pPr>
        <w:pStyle w:val="Normal"/>
      </w:pPr>
      <w:r>
        <w:t xml:space="preserve">Evidence status: historical</w:t>
      </w:r>
    </w:p>
    <w:p>
      <w:pPr>
        <w:pStyle w:val="Heading1"/>
      </w:pPr>
      <w:r>
        <w:t xml:space="preserve">18. 15. Lanzamiento en redes sociales (promoción):*</w:t>
      </w:r>
    </w:p>
    <w:p>
      <w:pPr>
        <w:pStyle w:val="Normal"/>
        <w:keepLines/>
        <w:keepNext/>
      </w:pPr>
      <w:r>
        <w:t xml:space="preserve">Campaña coordinada de alto impacto que incluye nota de prensa en MixMag. Se ejecutarán posts colaborativos simultáneos entre el artista, el sello y la revista  el medio para unificar audiencias. La estrategia se refuerza con el soporte total de más de 8 grupos de Instagram</w:t>
      </w:r>
    </w:p>
    <w:p>
      <w:pPr>
        <w:pStyle w:val="Normal"/>
      </w:pPr>
      <w:r>
        <w:t xml:space="preserve">Evidence status: historical</w:t>
      </w:r>
    </w:p>
    <w:p>
      <w:pPr>
        <w:pStyle w:val="Heading1"/>
      </w:pPr>
      <w:r>
        <w:t xml:space="preserve">19. 16. ¿Cuántos seguidores de TikTok tienes?*</w:t>
      </w:r>
    </w:p>
    <w:p>
      <w:pPr>
        <w:pStyle w:val="Normal"/>
        <w:keepLines/>
        <w:keepNext/>
      </w:pPr>
      <w:r>
        <w:t xml:space="preserve">29</w:t>
      </w:r>
    </w:p>
    <w:p>
      <w:pPr>
        <w:pStyle w:val="Normal"/>
      </w:pPr>
      <w:r>
        <w:t xml:space="preserve">Evidence status: historical</w:t>
      </w:r>
    </w:p>
    <w:p>
      <w:pPr>
        <w:pStyle w:val="Heading1"/>
      </w:pPr>
      <w:r>
        <w:t xml:space="preserve">20. 17. ¿Cuántos seguidores de Instagram tienes?*</w:t>
      </w:r>
    </w:p>
    <w:p>
      <w:pPr>
        <w:pStyle w:val="Normal"/>
        <w:keepLines/>
        <w:keepNext/>
      </w:pPr>
      <w:r>
        <w:t xml:space="preserve">20000</w:t>
      </w:r>
    </w:p>
    <w:p>
      <w:pPr>
        <w:pStyle w:val="Normal"/>
      </w:pPr>
      <w:r>
        <w:t xml:space="preserve">Evidence status: historical</w:t>
      </w:r>
    </w:p>
    <w:p>
      <w:pPr>
        <w:pStyle w:val="Heading1"/>
      </w:pPr>
      <w:r>
        <w:t xml:space="preserve">21. 18. Información de marketing adicional:*</w:t>
      </w:r>
    </w:p>
    <w:p>
      <w:pPr>
        <w:pStyle w:val="Normal"/>
        <w:keepLines/>
        <w:keepNext/>
      </w:pPr>
      <w:r>
        <w:t xml:space="preserve">Con una estructura rítmica sólida y una atmósfera envolvente diseñada para la pista de baile, esta producción destaca por su carácter crudo y su capacidad para mantener una tensión hipnótica de principio a fin, consolidando el sonido que ha posicionado a Pako Ramirez en el Top 1 de ventas internacionales y le ha llevado a lanzar en sellos de referencia como Sola, Bamboleo, Avotre o Lapsus. Respaldado por una técnica exquisita y un gusto musical que le ha permitido compartir cabina con artistas como Hot Since 82, Yaya o Matt Sassari, este lanzamiento cuenta con el sello de calidad de un artista cuyas producciones son habitualmente apoyadas por referentes como Marco Carola, Jamie Jones o Dennis Cruz en escenarios globales como Hï Ibiza, Ushuaia, Space Miami o elrow</w:t>
      </w:r>
    </w:p>
    <w:p>
      <w:pPr>
        <w:pStyle w:val="Normal"/>
      </w:pPr>
      <w:r>
        <w:t xml:space="preserve">Evidence status: historical</w:t>
      </w:r>
    </w:p>
    <w:p>
      <w:pPr>
        <w:pStyle w:val="Heading1"/>
      </w:pPr>
      <w:r>
        <w:t xml:space="preserve">22. 19. Describa su calendario de lanzamientos de Singles, EP y Álbumes:*</w:t>
      </w:r>
    </w:p>
    <w:p>
      <w:pPr>
        <w:pStyle w:val="Normal"/>
        <w:keepLines/>
        <w:keepNext/>
      </w:pPr>
      <w:r>
        <w:t xml:space="preserve">BAMBOLEO, MOOD COLLECTIVE, TOO LONG RECORDS, HOUSE DELIVERY</w:t>
      </w:r>
    </w:p>
    <w:p>
      <w:pPr>
        <w:pStyle w:val="Normal"/>
      </w:pPr>
      <w:r>
        <w:t xml:space="preserve">Evidence status: historical</w:t>
      </w:r>
    </w:p>
    <w:p>
      <w:pPr>
        <w:pStyle w:val="Heading1"/>
      </w:pPr>
      <w:r>
        <w:t xml:space="preserve">23. 20. Descripción del lanzamiento / canción:*</w:t>
      </w:r>
    </w:p>
    <w:p>
      <w:pPr>
        <w:pStyle w:val="Normal"/>
        <w:keepLines/>
        <w:keepNext/>
      </w:pPr>
      <w:r>
        <w:t xml:space="preserve">Let Set You Free" es un track de Minimal Deep Tech que fusiona texturas oscuras y un groove underground de alta intensidad con un gancho vocal magnético, logrando una energía versátil que oscila con fluidez hacia el Tech House. Con una estructura rítmica sólida y una atmósfera envolvente diseñada para la pista de baile, esta producción destaca por su carácter crudo y su capacidad para mantener una tensión hipnótica de principio a fin, convirtiéndola en una pieza esencial tanto para sets de club de alta energía como para sesiones nocturnas más profundas</w:t>
      </w:r>
    </w:p>
    <w:p>
      <w:pPr>
        <w:pStyle w:val="Normal"/>
      </w:pPr>
      <w:r>
        <w:t xml:space="preserve">Evidence status: historical</w:t>
      </w:r>
    </w:p>
    <w:p>
      <w:pPr>
        <w:pStyle w:val="Heading1"/>
      </w:pPr>
      <w:r>
        <w:t xml:space="preserve">24. 21. Mercado objetivo fuera de EE. UU., si aplica:</w:t>
      </w:r>
    </w:p>
    <w:p>
      <w:pPr>
        <w:pStyle w:val="Normal"/>
        <w:keepLines/>
        <w:keepNext/>
      </w:pPr>
      <w:r>
        <w:t xml:space="preserve">España</w:t>
      </w:r>
    </w:p>
    <w:p>
      <w:pPr>
        <w:pStyle w:val="Normal"/>
      </w:pPr>
      <w:r>
        <w:t xml:space="preserve">Evidence status: historical</w:t>
      </w:r>
    </w:p>
    <w:p>
      <w:pPr>
        <w:pStyle w:val="Heading1"/>
      </w:pPr>
      <w:r>
        <w:t xml:space="preserve">25. 22. Fotos de prensa:</w:t>
      </w:r>
    </w:p>
    <w:p>
      <w:pPr>
        <w:pStyle w:val="Normal"/>
        <w:keepLines/>
        <w:keepNext/>
      </w:pPr>
      <w:r>
        <w:t xml:space="preserve">https://www.dropbox.com/scl/fo/t31qkrao8oeqo62td7s16/AMsqFulOCqDyTJpADNtU3Ro?rlkey=zght1hvhgusixgug02y8mm681&amp;st=3azw0djr&amp;dl=0</w:t>
      </w:r>
    </w:p>
    <w:p>
      <w:pPr>
        <w:pStyle w:val="Normal"/>
      </w:pPr>
      <w:r>
        <w:t xml:space="preserve">Evidence status: historical</w:t>
      </w:r>
    </w:p>
    <w:p>
      <w:pPr>
        <w:pStyle w:val="Heading1"/>
      </w:pPr>
      <w:r>
        <w:t xml:space="preserve">26. 23. Paquete de prensa / EPK:</w:t>
      </w:r>
    </w:p>
    <w:p>
      <w:pPr>
        <w:pStyle w:val="Normal"/>
        <w:keepLines/>
        <w:keepNext/>
      </w:pPr>
      <w:r>
        <w:t xml:space="preserve">https://www.dropbox.com/scl/fo/t31qkrao8oeqo62td7s16/AMsqFulOCqDyTJpADNtU3Ro?rlkey=zght1hvhgusixgug02y8mm681&amp;st=3azw0djr&amp;dl=0</w:t>
      </w:r>
    </w:p>
    <w:p>
      <w:pPr>
        <w:pStyle w:val="Normal"/>
      </w:pPr>
      <w:r>
        <w:t xml:space="preserve">Evidence status: historical</w:t>
      </w:r>
    </w:p>
    <w:p>
      <w:pPr>
        <w:pStyle w:val="Heading1"/>
      </w:pPr>
      <w:r>
        <w:t xml:space="preserve">27. 24. Proporcione las estadísticas de Apple Music y iTunes de su último lanzamiento:</w:t>
      </w:r>
    </w:p>
    <w:p>
      <w:pPr>
        <w:pStyle w:val="Normal"/>
        <w:keepLines/>
        <w:keepNext/>
      </w:pPr>
      <w:r>
        <w:t xml:space="preserve">N/A (Primer lanzamiento del artista en este sello).</w:t>
      </w:r>
    </w:p>
    <w:p>
      <w:pPr>
        <w:pStyle w:val="Normal"/>
      </w:pPr>
      <w:r>
        <w:t xml:space="preserve">Evidence status: historical</w:t>
      </w:r>
    </w:p>
    <w:p>
      <w:pPr>
        <w:pStyle w:val="Heading1"/>
      </w:pPr>
      <w:r>
        <w:t xml:space="preserve">28. 25. ¿Cuántos oyentes mensuales de Spotify tienes?*</w:t>
      </w:r>
    </w:p>
    <w:p>
      <w:pPr>
        <w:pStyle w:val="Normal"/>
        <w:keepLines/>
        <w:keepNext/>
      </w:pPr>
      <w:r>
        <w:t xml:space="preserve">10000</w:t>
      </w:r>
    </w:p>
    <w:p>
      <w:pPr>
        <w:pStyle w:val="Normal"/>
      </w:pPr>
      <w:r>
        <w:t xml:space="preserve">Evidence status: historical</w:t>
      </w:r>
    </w:p>
    <w:p>
      <w:pPr>
        <w:pStyle w:val="Heading1"/>
      </w:pPr>
      <w:r>
        <w:t xml:space="preserve">29. 26. ¿Quién es el responsable de enviar la presentación del pitch de artista en Spotify S4A?*</w:t>
      </w:r>
    </w:p>
    <w:p>
      <w:pPr>
        <w:pStyle w:val="Normal"/>
        <w:keepLines/>
        <w:keepNext/>
      </w:pPr>
      <w:r>
        <w:t xml:space="preserve">Mi equipo de trabajo (artista o sello)</w:t>
      </w:r>
    </w:p>
    <w:p>
      <w:pPr>
        <w:pStyle w:val="Normal"/>
      </w:pPr>
      <w:r>
        <w:t xml:space="preserve">Evidence status: verified</w:t>
      </w:r>
    </w:p>
    <w:p>
      <w:pPr>
        <w:pStyle w:val="Heading1"/>
      </w:pPr>
      <w:r>
        <w:t xml:space="preserve">30. 27. ¿Algo más que quieras contarnos?</w:t>
      </w:r>
    </w:p>
    <w:p>
      <w:pPr>
        <w:pStyle w:val="Normal"/>
        <w:keepLines/>
        <w:keepNext/>
      </w:pPr>
      <w:r>
        <w:t xml:space="preserve">Esperamos seguir captando el mejor talento gracias a este tippo de propuestas</w:t>
      </w:r>
    </w:p>
    <w:p>
      <w:pPr>
        <w:pStyle w:val="Normal"/>
      </w:pPr>
      <w:r>
        <w:t xml:space="preserve">Evidence status: historical</w:t>
      </w:r>
    </w:p>
    <w:p>
      <w:pPr>
        <w:pStyle w:val="Heading1"/>
      </w:pPr>
      <w:r>
        <w:t xml:space="preserve">31. 28. Ingrese el nombre de la persona que le envió este formulario:*</w:t>
      </w:r>
    </w:p>
    <w:p>
      <w:pPr>
        <w:pStyle w:val="Normal"/>
        <w:keepLines/>
        <w:keepNext/>
      </w:pPr>
      <w:r>
        <w:t xml:space="preserve">Distribuidor (Triplepoint)</w:t>
      </w:r>
    </w:p>
    <w:p>
      <w:pPr>
        <w:pStyle w:val="Normal"/>
      </w:pPr>
      <w:r>
        <w:t xml:space="preserve">Evidence status: historical</w:t>
      </w:r>
    </w:p>
    <w:sectPr>
      <w:headerReference w:type="default" r:id="header"/>
      <w:footerReference w:type="default" r:id="footer"/>
      <w:pgSz w:w="11906" w:h="16838"/>
      <w:pgMar w:top="1500" w:right="900" w:bottom="1050" w:left="900" w:header="400" w:footer="420"/>
    </w:sectPr>
  </w:body>
</w:document>
</file>

<file path=word/footer1.xml><?xml version="1.0" encoding="utf-8"?>
<w:ftr xmlns:w="http://schemas.openxmlformats.org/wordprocessingml/2006/main">
  <w:p>
    <w:pPr>
      <w:tabs>
        <w:tab w:val="right" w:pos="10106"/>
      </w:tabs>
      <w:pBdr>
        <w:top w:val="single" w:sz="4" w:space="8" w:color="D9E0E5"/>
      </w:pBdr>
    </w:pPr>
    <w:r>
      <w:rPr>
        <w:sz w:val="16"/>
        <w:color w:val="596875"/>
      </w:rPr>
      <w:t xml:space="preserve">Crazy Nutz Music · https://crazynutzmusic.com</w:t>
    </w:r>
    <w:r>
      <w:tab/>
    </w:r>
    <w:r>
      <w:rPr>
        <w:sz w:val="16"/>
      </w:rPr>
      <w:t xml:space="preserve">Page </w:t>
    </w:r>
    <w:fldSimple w:instr="PAGE">
      <w:r>
        <w:rPr>
          <w:sz w:val="16"/>
        </w:rPr>
        <w:t xml:space="preserve">1</w:t>
      </w:r>
    </w:fldSimple>
    <w:r>
      <w:rPr>
        <w:sz w:val="16"/>
      </w:rPr>
      <w:t xml:space="preserve"> / </w:t>
    </w:r>
    <w:fldSimple w:instr="NUMPAGES">
      <w:r>
        <w:rPr>
          <w:sz w:val="16"/>
        </w:rPr>
        <w:t xml:space="preserve">1</w:t>
      </w:r>
    </w:fldSimple>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10106"/>
      </w:tabs>
      <w:spacing w:after="140"/>
      <w:pBdr>
        <w:bottom w:val="single" w:sz="14" w:space="8" w:color="D74455"/>
      </w:pBdr>
    </w:pPr>
    <w:r>
      <w:drawing>
        <wp:inline distT="0" distB="0" distL="0" distR="0">
          <wp:extent cx="1460500" cy="457253"/>
          <wp:docPr id="1" name="Crazy Nutz Music logo" descr="Official Crazy Nutz Music logo"/>
          <wp:cNvGraphicFramePr>
            <a:graphicFrameLocks noChangeAspect="1"/>
          </wp:cNvGraphicFramePr>
          <a:graphic>
            <a:graphicData uri="http://schemas.openxmlformats.org/drawingml/2006/picture">
              <pic:pic>
                <pic:nvPicPr>
                  <pic:cNvPr id="1" name="Crazy Nutz Music logo"/>
                  <pic:cNvPicPr/>
                </pic:nvPicPr>
                <pic:blipFill>
                  <a:blip r:embed="logo"/>
                  <a:stretch>
                    <a:fillRect/>
                  </a:stretch>
                </pic:blipFill>
                <pic:spPr>
                  <a:xfrm>
                    <a:off x="0" y="0"/>
                    <a:ext cx="1460500" cy="457253"/>
                  </a:xfrm>
                  <a:prstGeom prst="rect">
                    <a:avLst/>
                  </a:prstGeom>
                </pic:spPr>
              </pic:pic>
            </a:graphicData>
          </a:graphic>
        </wp:inline>
      </w:drawing>
    </w:r>
    <w:r>
      <w:tab/>
    </w:r>
    <w:r>
      <w:rPr>
        <w:b/>
        <w:color w:val="067C83"/>
        <w:sz w:val="18"/>
      </w:rPr>
      <w:t xml:space="preserve">NUTZ044S</w:t>
    </w:r>
  </w:p>
</w:hdr>
</file>

<file path=word/settings.xml><?xml version="1.0" encoding="utf-8"?>
<w:settings xmlns:w="http://schemas.openxmlformats.org/wordprocessingml/2006/main">
  <w:updateFields w:val="true"/>
  <w:compat/>
</w:settings>
</file>

<file path=word/styles.xml><?xml version="1.0" encoding="utf-8"?>
<w:styles xmlns:w="http://schemas.openxmlformats.org/wordprocessingml/2006/main">
  <w:docDefaults>
    <w:rPrDefault>
      <w:rPr>
        <w:rFonts w:ascii="Arial" w:hAnsi="Arial" w:eastAsia="Arial" w:cs="Arial"/>
        <w:sz w:val="20"/>
        <w:color w:val="111820"/>
        <w:lang w:val="en-GB"/>
      </w:rPr>
    </w:rPrDefault>
    <w:pPrDefault>
      <w:pPr>
        <w:spacing w:after="110" w:line="264" w:lineRule="auto"/>
        <w:widowControl/>
      </w:pPr>
    </w:pPrDefault>
  </w:docDefaults>
  <w:style w:type="paragraph" w:default="1" w:styleId="Normal">
    <w:name w:val="Normal"/>
  </w:style>
  <w:style w:type="paragraph" w:styleId="Title">
    <w:name w:val="Title"/>
    <w:basedOn w:val="Normal"/>
    <w:next w:val="Normal"/>
    <w:pPr>
      <w:keepNext/>
      <w:keepLines/>
      <w:spacing w:before="0" w:after="180"/>
    </w:pPr>
    <w:rPr>
      <w:b/>
      <w:sz w:val="48"/>
      <w:color w:val="000000"/>
    </w:rPr>
  </w:style>
  <w:style w:type="paragraph" w:styleId="Subtitle">
    <w:name w:val="Subtitle"/>
    <w:basedOn w:val="Normal"/>
    <w:next w:val="Normal"/>
    <w:pPr>
      <w:keepNext/>
      <w:keepLines/>
      <w:spacing w:before="0" w:after="260"/>
    </w:pPr>
    <w:rPr>
      <w:sz w:val="24"/>
      <w:color w:val="000000"/>
    </w:rPr>
  </w:style>
  <w:style w:type="paragraph" w:styleId="Heading1">
    <w:name w:val="Heading1"/>
    <w:basedOn w:val="Normal"/>
    <w:next w:val="Normal"/>
    <w:pPr>
      <w:keepNext/>
      <w:keepLines/>
      <w:spacing w:before="240" w:after="120"/>
      <w:pBdr>
        <w:left w:val="single" w:sz="15" w:space="8" w:color="067C83"/>
      </w:pBdr>
    </w:pPr>
    <w:rPr>
      <w:b/>
      <w:sz w:val="24"/>
      <w:color w:val="000000"/>
    </w:rPr>
  </w:style>
  <w:style w:type="paragraph" w:styleId="Heading2">
    <w:name w:val="Heading2"/>
    <w:basedOn w:val="Normal"/>
    <w:next w:val="Normal"/>
    <w:pPr>
      <w:keepNext/>
      <w:keepLines/>
      <w:spacing w:before="240" w:after="120"/>
    </w:pPr>
    <w:rPr>
      <w:b/>
      <w:sz w:val="25"/>
      <w:color w:val="000000"/>
    </w:rPr>
  </w:style>
  <w:style w:type="paragraph" w:styleId="FieldLabel">
    <w:name w:val="FieldLabel"/>
    <w:basedOn w:val="Normal"/>
    <w:next w:val="Normal"/>
    <w:pPr>
      <w:keepNext/>
      <w:keepLines/>
      <w:spacing w:before="150" w:after="60"/>
    </w:pPr>
    <w:rPr>
      <w:b/>
      <w:sz w:val="21"/>
      <w:color w:val="000000"/>
    </w:rPr>
  </w:style>
  <w:style w:type="paragraph" w:styleId="TableText">
    <w:name w:val="Table text"/>
    <w:basedOn w:val="Normal"/>
    <w:pPr>
      <w:spacing w:after="60" w:line="252" w:lineRule="auto"/>
    </w:pPr>
    <w:rPr>
      <w:sz w:val="20"/>
    </w:rPr>
  </w:style>
</w:styles>
</file>

<file path=word/_rels/document.xml.rels><?xml version="1.0" encoding="UTF-8" standalone="yes"?><Relationships xmlns="http://schemas.openxmlformats.org/package/2006/relationships"><Relationship Id="styles" Type="http://schemas.openxmlformats.org/officeDocument/2006/relationships/styles" Target="styles.xml"/><Relationship Id="settings" Type="http://schemas.openxmlformats.org/officeDocument/2006/relationships/settings" Target="settings.xml"/><Relationship Id="header" Type="http://schemas.openxmlformats.org/officeDocument/2006/relationships/header" Target="header1.xml"/><Relationship Id="footer" Type="http://schemas.openxmlformats.org/officeDocument/2006/relationships/footer" Target="footer1.xml"/><Relationship Id="publicDossier" Type="http://schemas.openxmlformats.org/officeDocument/2006/relationships/hyperlink" Target="https://prioritypitch.crazynutzmusic.com/priority-pitch/NUTZ044" TargetMode="External"/></Relationships>
</file>

<file path=word/_rels/header1.xml.rels><?xml version="1.0" encoding="UTF-8" standalone="yes"?><Relationships xmlns="http://schemas.openxmlformats.org/package/2006/relationships"><Relationship Id="logo" Type="http://schemas.openxmlformats.org/officeDocument/2006/relationships/image" Target="media/crazy-nutz-music-logo.jpg"/></Relationships>
</file>

<file path=docProps/core.xml><?xml version="1.0" encoding="utf-8"?>
<cp:coreProperties xmlns:cp="http://schemas.openxmlformats.org/package/2006/metadata/core-properties" xmlns:dc="http://purl.org/dc/elements/1.1/" xmlns:dcterms="http://purl.org/dc/terms/" xmlns:xsi="http://www.w3.org/2001/XMLSchema-instance">
  <dc:title>PRIORITY PITCH</dc:title>
  <dc:creator>Crazy Nutz Music</dc:creator>
  <dcterms:created xsi:type="dcterms:W3CDTF">2026-10-04T18:52:06.845Z</dcterms:created>
</cp:coreProperties>
</file>